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84" w:rsidRPr="00EC450B" w:rsidRDefault="00DC1B84" w:rsidP="00CC788D">
      <w:pPr>
        <w:jc w:val="center"/>
        <w:rPr>
          <w:b/>
        </w:rPr>
      </w:pPr>
      <w:r w:rsidRPr="00EC450B">
        <w:rPr>
          <w:b/>
        </w:rPr>
        <w:t xml:space="preserve">Konkurs Uniwersytetu Medycznego im K. Marcinkowskiego </w:t>
      </w:r>
    </w:p>
    <w:p w:rsidR="00575166" w:rsidRPr="00EC450B" w:rsidRDefault="00DC1B84" w:rsidP="00CC788D">
      <w:pPr>
        <w:jc w:val="center"/>
        <w:rPr>
          <w:b/>
        </w:rPr>
      </w:pPr>
      <w:r w:rsidRPr="00EC450B">
        <w:rPr>
          <w:b/>
        </w:rPr>
        <w:t>w Poznaniu na stanowisko Asystenta</w:t>
      </w:r>
      <w:r w:rsidR="00973032" w:rsidRPr="00EC450B">
        <w:rPr>
          <w:b/>
        </w:rPr>
        <w:t>/Adiunkta</w:t>
      </w:r>
    </w:p>
    <w:p w:rsidR="00DC1B84" w:rsidRPr="00EC450B" w:rsidRDefault="00DC1B84">
      <w:pPr>
        <w:rPr>
          <w:b/>
        </w:rPr>
      </w:pPr>
    </w:p>
    <w:p w:rsidR="00DC1B84" w:rsidRPr="00EC450B" w:rsidRDefault="00DC1B84" w:rsidP="00DC1B84">
      <w:pPr>
        <w:rPr>
          <w:b/>
        </w:rPr>
      </w:pPr>
      <w:r w:rsidRPr="00EC450B">
        <w:rPr>
          <w:b/>
        </w:rPr>
        <w:t xml:space="preserve">Instytucja: </w:t>
      </w:r>
      <w:r w:rsidRPr="00EC450B">
        <w:rPr>
          <w:b/>
        </w:rPr>
        <w:tab/>
      </w:r>
      <w:r w:rsidRPr="00EC450B">
        <w:rPr>
          <w:b/>
        </w:rPr>
        <w:tab/>
      </w:r>
      <w:r w:rsidRPr="00EC450B">
        <w:rPr>
          <w:b/>
        </w:rPr>
        <w:tab/>
        <w:t xml:space="preserve">Uniwersytet Medyczny im. K. Marcinkowskiego </w:t>
      </w:r>
    </w:p>
    <w:p w:rsidR="00100E06" w:rsidRPr="00EC450B" w:rsidRDefault="00100E06" w:rsidP="00DC1B84">
      <w:pPr>
        <w:rPr>
          <w:b/>
        </w:rPr>
      </w:pPr>
      <w:r w:rsidRPr="00EC450B">
        <w:rPr>
          <w:b/>
        </w:rPr>
        <w:t xml:space="preserve">Katedra lub zakład: </w:t>
      </w:r>
      <w:r w:rsidRPr="00EC450B">
        <w:rPr>
          <w:b/>
        </w:rPr>
        <w:tab/>
      </w:r>
      <w:r w:rsidRPr="00EC450B">
        <w:rPr>
          <w:b/>
        </w:rPr>
        <w:tab/>
        <w:t xml:space="preserve">Katedra i Zakład Genetyki Medycznej </w:t>
      </w:r>
    </w:p>
    <w:p w:rsidR="00DC1B84" w:rsidRPr="00EC450B" w:rsidRDefault="00DC1B84" w:rsidP="00DC1B84">
      <w:pPr>
        <w:rPr>
          <w:b/>
        </w:rPr>
      </w:pPr>
      <w:r w:rsidRPr="00EC450B">
        <w:rPr>
          <w:b/>
        </w:rPr>
        <w:t xml:space="preserve">Miasto: </w:t>
      </w:r>
      <w:r w:rsidRPr="00EC450B">
        <w:rPr>
          <w:b/>
        </w:rPr>
        <w:tab/>
      </w:r>
      <w:r w:rsidRPr="00EC450B">
        <w:rPr>
          <w:b/>
        </w:rPr>
        <w:tab/>
      </w:r>
      <w:r w:rsidRPr="00EC450B">
        <w:rPr>
          <w:b/>
        </w:rPr>
        <w:tab/>
        <w:t>Poznań</w:t>
      </w:r>
    </w:p>
    <w:p w:rsidR="00DC1B84" w:rsidRPr="00EC450B" w:rsidRDefault="00DC1B84" w:rsidP="00DC1B84">
      <w:pPr>
        <w:rPr>
          <w:b/>
        </w:rPr>
      </w:pPr>
      <w:r w:rsidRPr="00EC450B">
        <w:rPr>
          <w:b/>
        </w:rPr>
        <w:t xml:space="preserve">Stanowisko: </w:t>
      </w:r>
      <w:r w:rsidRPr="00EC450B">
        <w:rPr>
          <w:b/>
        </w:rPr>
        <w:tab/>
      </w:r>
      <w:r w:rsidRPr="00EC450B">
        <w:rPr>
          <w:b/>
        </w:rPr>
        <w:tab/>
      </w:r>
      <w:r w:rsidRPr="00EC450B">
        <w:rPr>
          <w:b/>
        </w:rPr>
        <w:tab/>
      </w:r>
      <w:r w:rsidR="00372866" w:rsidRPr="00EC450B">
        <w:rPr>
          <w:b/>
        </w:rPr>
        <w:t>Asystent/Adiunkt</w:t>
      </w:r>
    </w:p>
    <w:p w:rsidR="00DC1B84" w:rsidRPr="00EC450B" w:rsidRDefault="00DC1B84" w:rsidP="00DC1B84">
      <w:pPr>
        <w:rPr>
          <w:b/>
        </w:rPr>
      </w:pPr>
      <w:r w:rsidRPr="00EC450B">
        <w:rPr>
          <w:b/>
        </w:rPr>
        <w:t xml:space="preserve">Dyscyplina naukowa: </w:t>
      </w:r>
      <w:r w:rsidRPr="00EC450B">
        <w:rPr>
          <w:b/>
        </w:rPr>
        <w:tab/>
      </w:r>
      <w:r w:rsidRPr="00EC450B">
        <w:rPr>
          <w:b/>
        </w:rPr>
        <w:tab/>
        <w:t>biologia</w:t>
      </w:r>
      <w:r w:rsidR="00B86384" w:rsidRPr="00EC450B">
        <w:rPr>
          <w:b/>
        </w:rPr>
        <w:t>, medycyna</w:t>
      </w:r>
      <w:r w:rsidRPr="00EC450B">
        <w:rPr>
          <w:b/>
        </w:rPr>
        <w:t xml:space="preserve"> </w:t>
      </w:r>
    </w:p>
    <w:p w:rsidR="00DC1B84" w:rsidRPr="00EC450B" w:rsidRDefault="00DC1B84" w:rsidP="00DC1B84">
      <w:pPr>
        <w:rPr>
          <w:b/>
        </w:rPr>
      </w:pPr>
      <w:r w:rsidRPr="00EC450B">
        <w:rPr>
          <w:b/>
        </w:rPr>
        <w:t xml:space="preserve">Data ogłoszenia: </w:t>
      </w:r>
      <w:r w:rsidRPr="00EC450B">
        <w:rPr>
          <w:b/>
        </w:rPr>
        <w:tab/>
      </w:r>
      <w:r w:rsidRPr="00EC450B">
        <w:rPr>
          <w:b/>
        </w:rPr>
        <w:tab/>
      </w:r>
      <w:r w:rsidR="004140C2" w:rsidRPr="00EC450B">
        <w:rPr>
          <w:b/>
        </w:rPr>
        <w:t>18 maj 2021</w:t>
      </w:r>
      <w:r w:rsidRPr="00EC450B">
        <w:rPr>
          <w:b/>
        </w:rPr>
        <w:t xml:space="preserve"> </w:t>
      </w:r>
    </w:p>
    <w:p w:rsidR="00DC1B84" w:rsidRPr="00EC450B" w:rsidRDefault="00DC1B84" w:rsidP="00DC1B84">
      <w:pPr>
        <w:rPr>
          <w:b/>
        </w:rPr>
      </w:pPr>
      <w:r w:rsidRPr="00EC450B">
        <w:rPr>
          <w:b/>
        </w:rPr>
        <w:t xml:space="preserve">Termin składania ofert: </w:t>
      </w:r>
      <w:r w:rsidRPr="00EC450B">
        <w:rPr>
          <w:b/>
        </w:rPr>
        <w:tab/>
      </w:r>
      <w:r w:rsidR="00E04287" w:rsidRPr="00EC450B">
        <w:rPr>
          <w:b/>
        </w:rPr>
        <w:t xml:space="preserve">do </w:t>
      </w:r>
      <w:r w:rsidR="004140C2" w:rsidRPr="00EC450B">
        <w:rPr>
          <w:b/>
        </w:rPr>
        <w:t>6 czerwca 2021</w:t>
      </w:r>
      <w:r w:rsidRPr="00EC450B">
        <w:rPr>
          <w:b/>
        </w:rPr>
        <w:t xml:space="preserve"> </w:t>
      </w:r>
    </w:p>
    <w:p w:rsidR="00533B74" w:rsidRPr="00EC450B" w:rsidRDefault="00DC1B84" w:rsidP="00DC1B84">
      <w:pPr>
        <w:rPr>
          <w:b/>
        </w:rPr>
      </w:pPr>
      <w:r w:rsidRPr="00EC450B">
        <w:rPr>
          <w:b/>
        </w:rPr>
        <w:t xml:space="preserve">Link do strony: </w:t>
      </w:r>
      <w:r w:rsidR="00533B74" w:rsidRPr="00EC450B">
        <w:rPr>
          <w:b/>
        </w:rPr>
        <w:tab/>
      </w:r>
      <w:r w:rsidR="00533B74" w:rsidRPr="00EC450B">
        <w:rPr>
          <w:b/>
        </w:rPr>
        <w:tab/>
      </w:r>
      <w:r w:rsidR="00533B74" w:rsidRPr="00EC450B">
        <w:rPr>
          <w:b/>
        </w:rPr>
        <w:tab/>
      </w:r>
      <w:hyperlink r:id="rId8" w:history="1">
        <w:r w:rsidR="00533B74" w:rsidRPr="00EC450B">
          <w:rPr>
            <w:rStyle w:val="Hipercze"/>
            <w:b/>
          </w:rPr>
          <w:t>http://www.ump.edu.pl</w:t>
        </w:r>
      </w:hyperlink>
      <w:r w:rsidR="00533B74" w:rsidRPr="00EC450B">
        <w:rPr>
          <w:b/>
        </w:rPr>
        <w:t xml:space="preserve"> </w:t>
      </w:r>
    </w:p>
    <w:p w:rsidR="00A330EA" w:rsidRDefault="00533B74" w:rsidP="00A330EA">
      <w:pPr>
        <w:ind w:left="2124" w:hanging="2124"/>
        <w:rPr>
          <w:b/>
        </w:rPr>
      </w:pPr>
      <w:r w:rsidRPr="00EC450B">
        <w:rPr>
          <w:b/>
        </w:rPr>
        <w:t xml:space="preserve">Słowa kluczowe: </w:t>
      </w:r>
      <w:r w:rsidRPr="00EC450B">
        <w:rPr>
          <w:b/>
        </w:rPr>
        <w:tab/>
        <w:t xml:space="preserve">genetyka, wady wrodzone kończyn, </w:t>
      </w:r>
      <w:r w:rsidR="00A330EA" w:rsidRPr="00EC450B">
        <w:rPr>
          <w:b/>
        </w:rPr>
        <w:t xml:space="preserve">mikromacierze CGH, badania funkcjonalne, </w:t>
      </w:r>
      <w:r w:rsidR="00E04287" w:rsidRPr="00EC450B">
        <w:rPr>
          <w:b/>
        </w:rPr>
        <w:t>sekwencjonowanie następnej generacji NGS</w:t>
      </w:r>
    </w:p>
    <w:p w:rsidR="00EC450B" w:rsidRPr="00EC450B" w:rsidRDefault="00EC450B" w:rsidP="00A330EA">
      <w:pPr>
        <w:ind w:left="2124" w:hanging="2124"/>
        <w:rPr>
          <w:b/>
        </w:rPr>
      </w:pPr>
    </w:p>
    <w:p w:rsidR="005C17DD" w:rsidRPr="00EC450B" w:rsidRDefault="005C17DD" w:rsidP="00CC788D">
      <w:pPr>
        <w:jc w:val="both"/>
      </w:pPr>
      <w:r w:rsidRPr="00EC450B">
        <w:rPr>
          <w:b/>
        </w:rPr>
        <w:t xml:space="preserve">Oferujemy </w:t>
      </w:r>
      <w:r w:rsidRPr="00EC450B">
        <w:t>pracę na stanowisku</w:t>
      </w:r>
      <w:r w:rsidR="00B86384" w:rsidRPr="00EC450B">
        <w:t xml:space="preserve"> naukowym</w:t>
      </w:r>
      <w:r w:rsidRPr="00EC450B">
        <w:t xml:space="preserve"> asystenta lub adiunkta (Post-Doca) w ramach projektu SONATA BIS Narodowego Centrum Nauki (NCN)</w:t>
      </w:r>
      <w:r w:rsidR="00EC450B" w:rsidRPr="00EC450B">
        <w:t xml:space="preserve"> nr 2016/22/E/NZ5/00270</w:t>
      </w:r>
      <w:r w:rsidRPr="00EC450B">
        <w:t xml:space="preserve"> pt. „Badania niekodujących regulatorowych wariantów liczby kopii, jako przyczyny wrodzonych wad kończyn u ludzi”. Głównym celem projektu jest identyfikacja nowych mutacji regulatorowych w materiale genetycznym pacjentów z obustronnymi wrodzonymi wadami kończyn, badanych z wykorzyst</w:t>
      </w:r>
      <w:r w:rsidR="005C3156">
        <w:t xml:space="preserve">aniem metody mikromacierzy CGH i/lub NGS, a następnie udokumentowanie patogenności wybranych wariantów w analizach funkcjonalnych. </w:t>
      </w:r>
    </w:p>
    <w:p w:rsidR="00000000" w:rsidRDefault="007A2E02">
      <w:pPr>
        <w:ind w:left="709" w:hanging="2124"/>
        <w:jc w:val="both"/>
        <w:rPr>
          <w:b/>
        </w:rPr>
      </w:pPr>
    </w:p>
    <w:p w:rsidR="00000000" w:rsidRDefault="005C3156">
      <w:pPr>
        <w:pStyle w:val="Akapitzlist"/>
        <w:numPr>
          <w:ilvl w:val="0"/>
          <w:numId w:val="2"/>
        </w:numPr>
        <w:ind w:left="993"/>
        <w:rPr>
          <w:b/>
        </w:rPr>
      </w:pPr>
      <w:r>
        <w:rPr>
          <w:b/>
        </w:rPr>
        <w:t xml:space="preserve">Warunki, jakie powinien spełniać Kandydat: </w:t>
      </w:r>
    </w:p>
    <w:p w:rsidR="00000000" w:rsidRDefault="005C3156">
      <w:pPr>
        <w:pStyle w:val="Akapitzlist"/>
        <w:numPr>
          <w:ilvl w:val="0"/>
          <w:numId w:val="4"/>
        </w:numPr>
        <w:ind w:left="1418"/>
      </w:pPr>
      <w:r>
        <w:t>Posiadać stopień naukowy doktora (lub równoważnik) w dziedzinie biologii molekularnej, biotechnologii, medycyny lub pokrewnej uzyskany nie wcześniej niż 7 lat przed rokiem zatrudnienia w projekcie. Do konkursu może przystąpić osoba, która nie posiada stopnia naukowego doktora w ww. dziedzinach, ale w momencie podpisania umowy o pracę będzie spełniać taki warunek</w:t>
      </w:r>
    </w:p>
    <w:p w:rsidR="00000000" w:rsidRDefault="005C3156">
      <w:pPr>
        <w:pStyle w:val="Akapitzlist"/>
        <w:numPr>
          <w:ilvl w:val="0"/>
          <w:numId w:val="4"/>
        </w:numPr>
        <w:ind w:left="1418"/>
      </w:pPr>
      <w:r>
        <w:t xml:space="preserve">Posiadać udokumentowany dorobek naukowy w formie publikacji, w szczególności pierwszoautorskich, w recenzowanych czasopismach naukowych. </w:t>
      </w:r>
    </w:p>
    <w:p w:rsidR="00A330EA" w:rsidRPr="00EC450B" w:rsidRDefault="005C3156" w:rsidP="00A330EA">
      <w:pPr>
        <w:pStyle w:val="Akapitzlist"/>
        <w:numPr>
          <w:ilvl w:val="0"/>
          <w:numId w:val="4"/>
        </w:numPr>
      </w:pPr>
      <w:r>
        <w:t xml:space="preserve">Posiadać doświadczenie w dziedzinie genetyki medycznej, analiz mikromacierzy CGH, badań funkcjonalnych z wykorzystaniem modelowych organizmów zwierzęcych. </w:t>
      </w:r>
    </w:p>
    <w:p w:rsidR="00A330EA" w:rsidRPr="00EC450B" w:rsidRDefault="005C3156" w:rsidP="00A330EA">
      <w:pPr>
        <w:pStyle w:val="Akapitzlist"/>
        <w:numPr>
          <w:ilvl w:val="0"/>
          <w:numId w:val="4"/>
        </w:numPr>
      </w:pPr>
      <w:r>
        <w:t xml:space="preserve">Posiadać znajomość języka angielskiego umożliwiającą czytanie piśmiennictwa naukowego, komunikację oraz przygotowywanie publikacji naukowych, najlepiej potwierdzoną zdobyciem certyfikatu. </w:t>
      </w:r>
    </w:p>
    <w:p w:rsidR="00A330EA" w:rsidRPr="00EC450B" w:rsidRDefault="00A330EA" w:rsidP="00A330EA">
      <w:pPr>
        <w:pStyle w:val="Akapitzlist"/>
        <w:ind w:left="1440"/>
      </w:pPr>
    </w:p>
    <w:p w:rsidR="00A330EA" w:rsidRPr="00EC450B" w:rsidRDefault="005C3156" w:rsidP="00A330EA">
      <w:pPr>
        <w:pStyle w:val="Akapitzlist"/>
        <w:numPr>
          <w:ilvl w:val="0"/>
          <w:numId w:val="2"/>
        </w:numPr>
      </w:pPr>
      <w:r>
        <w:rPr>
          <w:b/>
        </w:rPr>
        <w:t xml:space="preserve">Zgłoszenie na konkurs powinno zawierać: </w:t>
      </w:r>
      <w:r>
        <w:rPr>
          <w:b/>
        </w:rPr>
        <w:br/>
      </w:r>
      <w:r>
        <w:t xml:space="preserve">1. CV z uwzględnieniem informacji o przebiegu dotychczasowego zatrudnienia, udziale w projektach lub kierowaniu projektami badawczymi, odbytych stażach naukowych, otrzymanych nagrodach i wyróżnieniach. </w:t>
      </w:r>
    </w:p>
    <w:p w:rsidR="00A330EA" w:rsidRPr="00EC450B" w:rsidRDefault="005C3156" w:rsidP="00A330EA">
      <w:pPr>
        <w:pStyle w:val="Akapitzlist"/>
        <w:ind w:left="1080"/>
      </w:pPr>
      <w:r>
        <w:t xml:space="preserve">2. Kopię dyplomu potwierdzającego uzyskanie stopnia doktora (lub tytuł magistra wraz z informacją z dziekanatu o planowanym terminie obrony pracy doktorskiej). </w:t>
      </w:r>
    </w:p>
    <w:p w:rsidR="00011544" w:rsidRPr="00EC450B" w:rsidRDefault="005C3156" w:rsidP="00A330EA">
      <w:pPr>
        <w:pStyle w:val="Akapitzlist"/>
        <w:ind w:left="1080"/>
      </w:pPr>
      <w:r>
        <w:t xml:space="preserve">3. Lista publikacji naukowych wraz z liczbą cytowań oraz indeksem Hirscha (wg Web of Science) i lista wynalazków, patentów, wdrożeń.  </w:t>
      </w:r>
    </w:p>
    <w:p w:rsidR="00011544" w:rsidRPr="00EC450B" w:rsidRDefault="00011544" w:rsidP="00A330EA">
      <w:pPr>
        <w:pStyle w:val="Akapitzlist"/>
        <w:ind w:left="1080"/>
        <w:rPr>
          <w:b/>
        </w:rPr>
      </w:pPr>
    </w:p>
    <w:p w:rsidR="00A330EA" w:rsidRPr="00EC450B" w:rsidRDefault="005C3156" w:rsidP="00A330EA">
      <w:pPr>
        <w:pStyle w:val="Akapitzlist"/>
        <w:numPr>
          <w:ilvl w:val="0"/>
          <w:numId w:val="2"/>
        </w:numPr>
      </w:pPr>
      <w:r>
        <w:rPr>
          <w:b/>
        </w:rPr>
        <w:t xml:space="preserve">Zgłoszenie na konkurs należy przesłać drogą e-mailową na adres: </w:t>
      </w:r>
      <w:hyperlink r:id="rId9" w:history="1">
        <w:r w:rsidR="00D8590F" w:rsidRPr="00EC450B">
          <w:rPr>
            <w:rStyle w:val="Hipercze"/>
          </w:rPr>
          <w:t>jamsheer@ump.edu.pl</w:t>
        </w:r>
      </w:hyperlink>
      <w:r w:rsidR="00D8590F" w:rsidRPr="00EC450B">
        <w:t xml:space="preserve"> lub </w:t>
      </w:r>
      <w:hyperlink r:id="rId10" w:history="1">
        <w:r w:rsidR="00D8590F" w:rsidRPr="00EC450B">
          <w:rPr>
            <w:rStyle w:val="Hipercze"/>
          </w:rPr>
          <w:t>jamsheer@wp.pl</w:t>
        </w:r>
      </w:hyperlink>
      <w:r w:rsidR="00D8590F" w:rsidRPr="00EC450B">
        <w:t xml:space="preserve"> (preferowany) z adnotacją </w:t>
      </w:r>
      <w:r w:rsidR="00100E06" w:rsidRPr="00EC450B">
        <w:t>„</w:t>
      </w:r>
      <w:r w:rsidR="00D8590F" w:rsidRPr="00EC450B">
        <w:t>Konkurs UMP</w:t>
      </w:r>
      <w:r w:rsidR="00100E06" w:rsidRPr="00EC450B">
        <w:t>”</w:t>
      </w:r>
      <w:r w:rsidR="00D8590F" w:rsidRPr="00EC450B">
        <w:t xml:space="preserve"> w tytule</w:t>
      </w:r>
      <w:r w:rsidR="00100E06" w:rsidRPr="00EC450B">
        <w:t xml:space="preserve"> maila,</w:t>
      </w:r>
      <w:r w:rsidR="00D8590F" w:rsidRPr="00EC450B">
        <w:t xml:space="preserve"> w formie załącznika PDF. </w:t>
      </w:r>
    </w:p>
    <w:p w:rsidR="00CF6F76" w:rsidRPr="00EC450B" w:rsidRDefault="00CF6F76" w:rsidP="00CF6F76">
      <w:pPr>
        <w:pStyle w:val="Akapitzlist"/>
        <w:ind w:left="1080"/>
      </w:pPr>
    </w:p>
    <w:p w:rsidR="00A330EA" w:rsidRPr="00EC450B" w:rsidRDefault="005C3156" w:rsidP="00A330EA">
      <w:pPr>
        <w:pStyle w:val="Akapitzlist"/>
        <w:numPr>
          <w:ilvl w:val="0"/>
          <w:numId w:val="2"/>
        </w:numPr>
      </w:pPr>
      <w:r>
        <w:t xml:space="preserve">Konkurs zostanie rozstrzygnięty do dnia 8 czerwca 2021 r. </w:t>
      </w:r>
    </w:p>
    <w:p w:rsidR="00CF6F76" w:rsidRPr="00EC450B" w:rsidRDefault="00CF6F76" w:rsidP="00CF6F76">
      <w:pPr>
        <w:pStyle w:val="Akapitzlist"/>
        <w:ind w:left="1080"/>
        <w:rPr>
          <w:b/>
        </w:rPr>
      </w:pPr>
    </w:p>
    <w:p w:rsidR="00CF6F76" w:rsidRPr="00EC450B" w:rsidRDefault="005C3156" w:rsidP="00A330EA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Zatrudnienie odbędzie się zgodnie z przepisami Kodeksu Pracy. </w:t>
      </w:r>
    </w:p>
    <w:p w:rsidR="00CF6F76" w:rsidRPr="00EC450B" w:rsidRDefault="00CF6F76" w:rsidP="00CF6F76">
      <w:pPr>
        <w:pStyle w:val="Akapitzlist"/>
        <w:ind w:left="1080"/>
        <w:rPr>
          <w:b/>
        </w:rPr>
      </w:pPr>
    </w:p>
    <w:p w:rsidR="00FE76E4" w:rsidRPr="00EC450B" w:rsidRDefault="005C3156" w:rsidP="00FE76E4">
      <w:pPr>
        <w:pStyle w:val="Akapitzlist"/>
        <w:ind w:left="1080"/>
      </w:pPr>
      <w:r>
        <w:t>Pozycja dostępna od zaraz (w zależności od rozstrzygnięcia konkursu). Pozycja na okres do lutego 2022 r. z możliwością przedłużenia do lutego 2023 roku. Przewidywane wynagrodzenie brutto brutto wyniesie ok. 6500 zł</w:t>
      </w:r>
      <w:bookmarkStart w:id="0" w:name="_GoBack"/>
      <w:bookmarkEnd w:id="0"/>
      <w:r w:rsidR="00BF46D6">
        <w:t>/m-c</w:t>
      </w:r>
      <w:r w:rsidR="00FE76E4" w:rsidRPr="00EC450B">
        <w:t xml:space="preserve">. </w:t>
      </w:r>
    </w:p>
    <w:p w:rsidR="00EC450B" w:rsidRPr="00EC450B" w:rsidRDefault="00EC450B" w:rsidP="00FE76E4">
      <w:pPr>
        <w:pStyle w:val="Akapitzlist"/>
        <w:ind w:left="1080"/>
      </w:pPr>
    </w:p>
    <w:p w:rsidR="00000000" w:rsidRDefault="005C3156">
      <w:pPr>
        <w:ind w:left="1134" w:hanging="708"/>
      </w:pPr>
      <w:r>
        <w:t>VI. Dodatkowe informacje:</w:t>
      </w:r>
    </w:p>
    <w:p w:rsidR="00000000" w:rsidRDefault="007A2E02"/>
    <w:p w:rsidR="00000000" w:rsidRDefault="005C3156">
      <w:pPr>
        <w:pStyle w:val="Akapitzlist"/>
        <w:numPr>
          <w:ilvl w:val="0"/>
          <w:numId w:val="8"/>
        </w:numPr>
        <w:rPr>
          <w:bCs/>
        </w:rPr>
      </w:pPr>
      <w:r>
        <w:rPr>
          <w:bCs/>
        </w:rPr>
        <w:t>Siedmioletni okres, liczony od uzyskania stopnia naukowego doktora może być przedłużony:</w:t>
      </w:r>
    </w:p>
    <w:p w:rsidR="00000000" w:rsidRDefault="005C3156">
      <w:pPr>
        <w:pStyle w:val="Akapitzlist"/>
        <w:numPr>
          <w:ilvl w:val="0"/>
          <w:numId w:val="9"/>
        </w:numPr>
        <w:ind w:hanging="229"/>
        <w:rPr>
          <w:bCs/>
        </w:rPr>
      </w:pPr>
      <w:r>
        <w:rPr>
          <w:bCs/>
        </w:rPr>
        <w:t>o czas przebywania na długoterminowych (powyżej 90 dni) udokumentowanych zasiłkach chorobowych lub świadczeniach rehabilitacyjnych w związku z niezdolnością do pracy (w trakcie siedmioletniego okresu liczonego od dnia uzyskania stopnia naukowego doktora)</w:t>
      </w:r>
    </w:p>
    <w:p w:rsidR="00000000" w:rsidRDefault="005C3156">
      <w:pPr>
        <w:pStyle w:val="Akapitzlist"/>
        <w:numPr>
          <w:ilvl w:val="0"/>
          <w:numId w:val="9"/>
        </w:numPr>
        <w:ind w:hanging="229"/>
        <w:rPr>
          <w:bCs/>
        </w:rPr>
      </w:pPr>
      <w:r>
        <w:rPr>
          <w:bCs/>
        </w:rPr>
        <w:t>o czas przebywania na urlopach związanych z opieką i wychowaniem dzieci udzielanych na zasadach określonych w Kodeksie pracy (zarówno przed jak i w trakcie siedmioletniego okresu liczonego od dnia uzyskania stopnia naukowego doktora)</w:t>
      </w:r>
    </w:p>
    <w:p w:rsidR="00000000" w:rsidRDefault="005C3156">
      <w:pPr>
        <w:pStyle w:val="Akapitzlist"/>
        <w:numPr>
          <w:ilvl w:val="0"/>
          <w:numId w:val="9"/>
        </w:numPr>
        <w:ind w:hanging="229"/>
        <w:rPr>
          <w:bCs/>
        </w:rPr>
      </w:pPr>
      <w:r>
        <w:rPr>
          <w:bCs/>
        </w:rPr>
        <w:t>w przypadku kobiet o 18 miesięcy, za każde urodzone bądź przysposobione dziecko, jeżeli taki sposób wskazania przerw w karierze naukowej jest bardziej korzystny (zarówno przed, jak i w trakcie siedmioletniego okresu liczonego od dnia uzyskania stopnia naukowego doktora);</w:t>
      </w:r>
    </w:p>
    <w:p w:rsidR="00000000" w:rsidRDefault="007A2E02">
      <w:pPr>
        <w:ind w:left="720"/>
      </w:pPr>
    </w:p>
    <w:p w:rsidR="00000000" w:rsidRDefault="005C3156">
      <w:pPr>
        <w:pStyle w:val="Akapitzlist"/>
        <w:numPr>
          <w:ilvl w:val="0"/>
          <w:numId w:val="8"/>
        </w:numPr>
        <w:rPr>
          <w:rStyle w:val="Pogrubienie"/>
          <w:b w:val="0"/>
        </w:rPr>
      </w:pPr>
      <w:r>
        <w:t xml:space="preserve">osoba zatrudniona na stanowisku typu post-doc w okresie pobierania tego wynagrodzenia nie może pobierać innego wynagrodzenia na podstawie umowy o pracę u jakiegokolwiek pracodawcy, co oznacza, że </w:t>
      </w:r>
      <w:r w:rsidRPr="005C3156">
        <w:rPr>
          <w:rStyle w:val="Pogrubienie"/>
          <w:b w:val="0"/>
        </w:rPr>
        <w:t>taka osoba nie musi rezygnować i wypowiadać swojej umowy o pracę w miejscu gdzie jest zatrudniona, ważne jest aby na czas zatrudnienia w projekcie nie pobierała wynagrodzenia</w:t>
      </w:r>
      <w:r w:rsidR="00EC450B" w:rsidRPr="00EC450B">
        <w:rPr>
          <w:rStyle w:val="Pogrubienie"/>
          <w:b w:val="0"/>
        </w:rPr>
        <w:t>;</w:t>
      </w:r>
    </w:p>
    <w:p w:rsidR="00000000" w:rsidRDefault="007A2E02">
      <w:pPr>
        <w:pStyle w:val="Akapitzlist"/>
        <w:rPr>
          <w:rStyle w:val="Pogrubienie"/>
          <w:b w:val="0"/>
        </w:rPr>
      </w:pPr>
    </w:p>
    <w:p w:rsidR="00000000" w:rsidRDefault="00EC450B">
      <w:pPr>
        <w:pStyle w:val="Akapitzlist"/>
        <w:numPr>
          <w:ilvl w:val="0"/>
          <w:numId w:val="8"/>
        </w:numPr>
        <w:rPr>
          <w:bCs/>
        </w:rPr>
      </w:pPr>
      <w:r w:rsidRPr="00EC450B">
        <w:t>osoba zatrudniona na stanowisku typu post-doc w okresie pobierania tego wynagrodzenia nie może pobierać innego wynagrodzenia ze środków przyznanych w ramach kosztów bezpośrednich w konkursach NCN</w:t>
      </w:r>
    </w:p>
    <w:p w:rsidR="00EC450B" w:rsidRPr="00EC450B" w:rsidRDefault="00EC450B" w:rsidP="00FE76E4">
      <w:pPr>
        <w:pStyle w:val="Akapitzlist"/>
        <w:ind w:left="1080"/>
      </w:pPr>
    </w:p>
    <w:p w:rsidR="00CF6F76" w:rsidRPr="00EC450B" w:rsidRDefault="00CF6F76" w:rsidP="00CF6F76">
      <w:pPr>
        <w:pStyle w:val="Akapitzlist"/>
        <w:ind w:left="1080"/>
      </w:pPr>
    </w:p>
    <w:p w:rsidR="00FE76E4" w:rsidRPr="00EC450B" w:rsidRDefault="005C3156" w:rsidP="00FE76E4">
      <w:r w:rsidRPr="005C3156">
        <w:t xml:space="preserve">Zainteresowanych prosimy o kontakt z kierownikiem projektu NCN, który może udzielić dodatkowych informacji: </w:t>
      </w:r>
    </w:p>
    <w:p w:rsidR="00FE76E4" w:rsidRPr="00EC450B" w:rsidRDefault="005C3156" w:rsidP="00FE76E4">
      <w:pPr>
        <w:pStyle w:val="Akapitzlist"/>
        <w:ind w:left="1080"/>
        <w:rPr>
          <w:lang w:val="en-US"/>
        </w:rPr>
      </w:pPr>
      <w:r w:rsidRPr="005C3156">
        <w:rPr>
          <w:lang w:val="en-US"/>
        </w:rPr>
        <w:t>Dr hab. n. med. Aleksander Jamsheer, prof. UMP</w:t>
      </w:r>
    </w:p>
    <w:p w:rsidR="00FE76E4" w:rsidRPr="00EC450B" w:rsidRDefault="005C3156" w:rsidP="00FE76E4">
      <w:pPr>
        <w:pStyle w:val="Akapitzlist"/>
        <w:ind w:left="1080"/>
      </w:pPr>
      <w:r w:rsidRPr="005C3156">
        <w:t>Katedra i Zakład Genetyki Medycznej</w:t>
      </w:r>
    </w:p>
    <w:p w:rsidR="00FE76E4" w:rsidRPr="00EC450B" w:rsidRDefault="005C3156" w:rsidP="00FE76E4">
      <w:pPr>
        <w:pStyle w:val="Akapitzlist"/>
        <w:ind w:left="1080"/>
      </w:pPr>
      <w:r w:rsidRPr="005C3156">
        <w:t>Uniwersytet Medyczny w Poznaniu</w:t>
      </w:r>
    </w:p>
    <w:p w:rsidR="00FE76E4" w:rsidRPr="00EC450B" w:rsidRDefault="005C3156" w:rsidP="00FE76E4">
      <w:pPr>
        <w:pStyle w:val="Akapitzlist"/>
        <w:ind w:left="1080"/>
      </w:pPr>
      <w:r w:rsidRPr="005C3156">
        <w:t xml:space="preserve">ul. Rokietnicka 8 </w:t>
      </w:r>
    </w:p>
    <w:p w:rsidR="00FE76E4" w:rsidRPr="00EC450B" w:rsidRDefault="005C3156" w:rsidP="00FE76E4">
      <w:pPr>
        <w:pStyle w:val="Akapitzlist"/>
        <w:ind w:left="1080"/>
      </w:pPr>
      <w:r w:rsidRPr="005C3156">
        <w:t>60-806 Poznań</w:t>
      </w:r>
    </w:p>
    <w:p w:rsidR="00DC1B84" w:rsidRPr="00EC450B" w:rsidRDefault="005C3156" w:rsidP="00FE76E4">
      <w:pPr>
        <w:pStyle w:val="Akapitzlist"/>
        <w:ind w:left="1080"/>
      </w:pPr>
      <w:r w:rsidRPr="005C3156">
        <w:t>Telefon: +48501760675</w:t>
      </w:r>
    </w:p>
    <w:p w:rsidR="00FE76E4" w:rsidRPr="00EC450B" w:rsidRDefault="005C3156" w:rsidP="00FE76E4">
      <w:pPr>
        <w:pStyle w:val="Akapitzlist"/>
        <w:ind w:left="1080"/>
      </w:pPr>
      <w:r w:rsidRPr="005C3156">
        <w:t xml:space="preserve">Email: </w:t>
      </w:r>
      <w:hyperlink r:id="rId11" w:history="1">
        <w:r w:rsidR="00FE76E4" w:rsidRPr="00EC450B">
          <w:rPr>
            <w:rStyle w:val="Hipercze"/>
          </w:rPr>
          <w:t>jamsheer@ump.edu.pl</w:t>
        </w:r>
      </w:hyperlink>
      <w:r w:rsidR="00FE76E4" w:rsidRPr="00EC450B">
        <w:t xml:space="preserve"> lub </w:t>
      </w:r>
      <w:hyperlink r:id="rId12" w:history="1">
        <w:r w:rsidR="00FE76E4" w:rsidRPr="00EC450B">
          <w:rPr>
            <w:rStyle w:val="Hipercze"/>
          </w:rPr>
          <w:t>jamsheer@wp.pl</w:t>
        </w:r>
      </w:hyperlink>
      <w:r w:rsidR="00FE76E4" w:rsidRPr="00EC450B">
        <w:t xml:space="preserve"> (preferowany) </w:t>
      </w:r>
    </w:p>
    <w:sectPr w:rsidR="00FE76E4" w:rsidRPr="00EC450B" w:rsidSect="006A0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C30" w:rsidRDefault="00E12C30" w:rsidP="00E12C30">
      <w:r>
        <w:separator/>
      </w:r>
    </w:p>
  </w:endnote>
  <w:endnote w:type="continuationSeparator" w:id="0">
    <w:p w:rsidR="00E12C30" w:rsidRDefault="00E12C30" w:rsidP="00E1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C30" w:rsidRDefault="00E12C30" w:rsidP="00E12C30">
      <w:r>
        <w:separator/>
      </w:r>
    </w:p>
  </w:footnote>
  <w:footnote w:type="continuationSeparator" w:id="0">
    <w:p w:rsidR="00E12C30" w:rsidRDefault="00E12C30" w:rsidP="00E12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FE4"/>
    <w:multiLevelType w:val="hybridMultilevel"/>
    <w:tmpl w:val="9D9CE4DC"/>
    <w:lvl w:ilvl="0" w:tplc="BB80C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2402DF"/>
    <w:multiLevelType w:val="hybridMultilevel"/>
    <w:tmpl w:val="8BDAA806"/>
    <w:lvl w:ilvl="0" w:tplc="94227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2B7A"/>
    <w:multiLevelType w:val="hybridMultilevel"/>
    <w:tmpl w:val="07CEBEE6"/>
    <w:lvl w:ilvl="0" w:tplc="BA062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95B37"/>
    <w:multiLevelType w:val="hybridMultilevel"/>
    <w:tmpl w:val="7960C970"/>
    <w:lvl w:ilvl="0" w:tplc="424830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B23275"/>
    <w:multiLevelType w:val="hybridMultilevel"/>
    <w:tmpl w:val="4B649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B57CC"/>
    <w:multiLevelType w:val="hybridMultilevel"/>
    <w:tmpl w:val="DDE2AD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FE03A5"/>
    <w:multiLevelType w:val="multilevel"/>
    <w:tmpl w:val="2164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F593D"/>
    <w:multiLevelType w:val="multilevel"/>
    <w:tmpl w:val="A400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66EF8"/>
    <w:multiLevelType w:val="multilevel"/>
    <w:tmpl w:val="DD52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U3MzIwNDOzMLEEQiUdpeDU4uLM/DyQAsNaAGpYK8MsAAAA"/>
  </w:docVars>
  <w:rsids>
    <w:rsidRoot w:val="007E25E7"/>
    <w:rsid w:val="00011544"/>
    <w:rsid w:val="000C1DA5"/>
    <w:rsid w:val="000F452D"/>
    <w:rsid w:val="00100342"/>
    <w:rsid w:val="00100E06"/>
    <w:rsid w:val="00125875"/>
    <w:rsid w:val="00354BEB"/>
    <w:rsid w:val="00372866"/>
    <w:rsid w:val="004140C2"/>
    <w:rsid w:val="00533B74"/>
    <w:rsid w:val="00575166"/>
    <w:rsid w:val="005C17DD"/>
    <w:rsid w:val="005C3156"/>
    <w:rsid w:val="006A0243"/>
    <w:rsid w:val="007A2E02"/>
    <w:rsid w:val="007E25E7"/>
    <w:rsid w:val="00973032"/>
    <w:rsid w:val="00A330EA"/>
    <w:rsid w:val="00A36429"/>
    <w:rsid w:val="00B36B12"/>
    <w:rsid w:val="00B86384"/>
    <w:rsid w:val="00BF46D6"/>
    <w:rsid w:val="00CC788D"/>
    <w:rsid w:val="00CF6F76"/>
    <w:rsid w:val="00D8590F"/>
    <w:rsid w:val="00DC1B84"/>
    <w:rsid w:val="00E04287"/>
    <w:rsid w:val="00E12C30"/>
    <w:rsid w:val="00EC450B"/>
    <w:rsid w:val="00F572EE"/>
    <w:rsid w:val="00FC6937"/>
    <w:rsid w:val="00FE76E4"/>
    <w:rsid w:val="00FF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B7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0E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2C3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2C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2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C3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12C30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C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msheer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msheer@ump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sheer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sheer@um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F6C32-CAC9-4753-9CC5-6B823851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Jamsheer</dc:creator>
  <cp:lastModifiedBy>p011663</cp:lastModifiedBy>
  <cp:revision>2</cp:revision>
  <dcterms:created xsi:type="dcterms:W3CDTF">2021-05-18T06:46:00Z</dcterms:created>
  <dcterms:modified xsi:type="dcterms:W3CDTF">2021-05-18T06:46:00Z</dcterms:modified>
</cp:coreProperties>
</file>